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240" w:before="240" w:lineRule="auto"/>
        <w:jc w:val="center"/>
        <w:rPr>
          <w:rFonts w:ascii="Playfair Display" w:cs="Playfair Display" w:eastAsia="Playfair Display" w:hAnsi="Playfair Display"/>
          <w:sz w:val="44"/>
          <w:szCs w:val="44"/>
        </w:rPr>
      </w:pPr>
      <w:bookmarkStart w:colFirst="0" w:colLast="0" w:name="_heading=h.5yxb2q6kqdt1" w:id="0"/>
      <w:bookmarkEnd w:id="0"/>
      <w:r w:rsidDel="00000000" w:rsidR="00000000" w:rsidRPr="00000000">
        <w:rPr>
          <w:rFonts w:ascii="Playfair Display" w:cs="Playfair Display" w:eastAsia="Playfair Display" w:hAnsi="Playfair Display"/>
          <w:sz w:val="44"/>
          <w:szCs w:val="44"/>
          <w:rtl w:val="0"/>
        </w:rPr>
        <w:t xml:space="preserve">Sansepolcro, al via il festival Primi dei Primi Premiato Iginio Massari</w:t>
      </w:r>
    </w:p>
    <w:p w:rsidR="00000000" w:rsidDel="00000000" w:rsidP="00000000" w:rsidRDefault="00000000" w:rsidRPr="00000000" w14:paraId="00000002">
      <w:pPr>
        <w:spacing w:after="240" w:before="240" w:lineRule="auto"/>
        <w:jc w:val="center"/>
        <w:rPr>
          <w:rFonts w:ascii="Oswald Light" w:cs="Oswald Light" w:eastAsia="Oswald Light" w:hAnsi="Oswald Light"/>
          <w:sz w:val="32"/>
          <w:szCs w:val="32"/>
        </w:rPr>
      </w:pPr>
      <w:r w:rsidDel="00000000" w:rsidR="00000000" w:rsidRPr="00000000">
        <w:rPr>
          <w:rFonts w:ascii="Oswald Light" w:cs="Oswald Light" w:eastAsia="Oswald Light" w:hAnsi="Oswald Light"/>
          <w:sz w:val="32"/>
          <w:szCs w:val="32"/>
          <w:rtl w:val="0"/>
        </w:rPr>
        <w:t xml:space="preserve">Inaugurata la seconda edizione del festival con trenta chef, sette stellati Michelin e il Maestro Iginio Massari ospite d'onore. Nella città dove nel 1827 nacque il primo pastificio industriale italiano, la cena di gala al Chiostro di San Francesco ha aperto tre giorni dedicati alla pasta tra street experience e convivialità di borgo.</w:t>
        <w:br w:type="textWrapping"/>
        <w:br w:type="textWrapping"/>
        <w:t xml:space="preserve">Al taglio del nastro il Sottosegretario del MASAF Patrizio Giacomo La Pietra: “La cucina italiana riesce a valorizzare quella biodiversità e quei prodotti del territorio che per noi rappresentano una ricchezza infinita”.</w:t>
      </w:r>
    </w:p>
    <w:p w:rsidR="00000000" w:rsidDel="00000000" w:rsidP="00000000" w:rsidRDefault="00000000" w:rsidRPr="00000000" w14:paraId="00000003">
      <w:pPr>
        <w:spacing w:after="240" w:before="240" w:lineRule="auto"/>
        <w:jc w:val="left"/>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04">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Sansepolcro, 2 maggio 2026 - “La cucina è la semplicità e la semplicità è togliere tutto quello che è di troppo. Questa è la genialità della cucina italiana”. Parole del </w:t>
      </w:r>
      <w:r w:rsidDel="00000000" w:rsidR="00000000" w:rsidRPr="00000000">
        <w:rPr>
          <w:rFonts w:ascii="Source Sans Pro" w:cs="Source Sans Pro" w:eastAsia="Source Sans Pro" w:hAnsi="Source Sans Pro"/>
          <w:b w:val="1"/>
          <w:bCs w:val="1"/>
          <w:sz w:val="24"/>
          <w:szCs w:val="24"/>
          <w:rtl w:val="0"/>
        </w:rPr>
        <w:t xml:space="preserve">Maestro Pasticciere Iginio Massari -</w:t>
      </w:r>
      <w:r w:rsidDel="00000000" w:rsidR="00000000" w:rsidRPr="00000000">
        <w:rPr>
          <w:rFonts w:ascii="Source Sans Pro" w:cs="Source Sans Pro" w:eastAsia="Source Sans Pro" w:hAnsi="Source Sans Pro"/>
          <w:sz w:val="24"/>
          <w:szCs w:val="24"/>
          <w:rtl w:val="0"/>
        </w:rPr>
        <w:t xml:space="preserve"> premiato a Parigi lo scorso giugno con il </w:t>
      </w:r>
      <w:r w:rsidDel="00000000" w:rsidR="00000000" w:rsidRPr="00000000">
        <w:rPr>
          <w:rFonts w:ascii="Source Sans Pro" w:cs="Source Sans Pro" w:eastAsia="Source Sans Pro" w:hAnsi="Source Sans Pro"/>
          <w:b w:val="1"/>
          <w:bCs w:val="1"/>
          <w:sz w:val="24"/>
          <w:szCs w:val="24"/>
          <w:rtl w:val="0"/>
        </w:rPr>
        <w:t xml:space="preserve">Pastry Award of Honor 2025 da La Liste</w:t>
      </w:r>
      <w:r w:rsidDel="00000000" w:rsidR="00000000" w:rsidRPr="00000000">
        <w:rPr>
          <w:rFonts w:ascii="Source Sans Pro" w:cs="Source Sans Pro" w:eastAsia="Source Sans Pro" w:hAnsi="Source Sans Pro"/>
          <w:sz w:val="24"/>
          <w:szCs w:val="24"/>
          <w:rtl w:val="0"/>
        </w:rPr>
        <w:t xml:space="preserve">, uno dei massimi riconoscimenti internazionali dedicati alla pasticceria</w:t>
      </w:r>
      <w:r w:rsidDel="00000000" w:rsidR="00000000" w:rsidRPr="00000000">
        <w:rPr>
          <w:rFonts w:ascii="Source Sans Pro" w:cs="Source Sans Pro" w:eastAsia="Source Sans Pro" w:hAnsi="Source Sans Pro"/>
          <w:b w:val="1"/>
          <w:bCs w:val="1"/>
          <w:sz w:val="24"/>
          <w:szCs w:val="24"/>
          <w:rtl w:val="0"/>
        </w:rPr>
        <w:t xml:space="preserve"> - </w:t>
      </w:r>
      <w:r w:rsidDel="00000000" w:rsidR="00000000" w:rsidRPr="00000000">
        <w:rPr>
          <w:rFonts w:ascii="Source Sans Pro" w:cs="Source Sans Pro" w:eastAsia="Source Sans Pro" w:hAnsi="Source Sans Pro"/>
          <w:sz w:val="24"/>
          <w:szCs w:val="24"/>
          <w:rtl w:val="0"/>
        </w:rPr>
        <w:t xml:space="preserve">che hanno aperto la seconda edizione del festival </w:t>
      </w:r>
      <w:r w:rsidDel="00000000" w:rsidR="00000000" w:rsidRPr="00000000">
        <w:rPr>
          <w:rFonts w:ascii="Source Sans Pro" w:cs="Source Sans Pro" w:eastAsia="Source Sans Pro" w:hAnsi="Source Sans Pro"/>
          <w:b w:val="1"/>
          <w:bCs w:val="1"/>
          <w:sz w:val="24"/>
          <w:szCs w:val="24"/>
          <w:rtl w:val="0"/>
        </w:rPr>
        <w:t xml:space="preserve">Primi dei Primi</w:t>
      </w:r>
      <w:r w:rsidDel="00000000" w:rsidR="00000000" w:rsidRPr="00000000">
        <w:rPr>
          <w:rFonts w:ascii="Source Sans Pro" w:cs="Source Sans Pro" w:eastAsia="Source Sans Pro" w:hAnsi="Source Sans Pro"/>
          <w:sz w:val="24"/>
          <w:szCs w:val="24"/>
          <w:rtl w:val="0"/>
        </w:rPr>
        <w:t xml:space="preserve"> a Sansepolcro fino al 3 maggio.</w:t>
      </w:r>
    </w:p>
    <w:p w:rsidR="00000000" w:rsidDel="00000000" w:rsidP="00000000" w:rsidRDefault="00000000" w:rsidRPr="00000000" w14:paraId="00000005">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Massari, ospite d’onore della manifestazione, è stato insignito del </w:t>
      </w:r>
      <w:r w:rsidDel="00000000" w:rsidR="00000000" w:rsidRPr="00000000">
        <w:rPr>
          <w:rFonts w:ascii="Source Sans Pro" w:cs="Source Sans Pro" w:eastAsia="Source Sans Pro" w:hAnsi="Source Sans Pro"/>
          <w:b w:val="1"/>
          <w:bCs w:val="1"/>
          <w:sz w:val="24"/>
          <w:szCs w:val="24"/>
          <w:rtl w:val="0"/>
        </w:rPr>
        <w:t xml:space="preserve">Premio </w:t>
      </w:r>
      <w:r w:rsidDel="00000000" w:rsidR="00000000" w:rsidRPr="00000000">
        <w:rPr>
          <w:rFonts w:ascii="Source Sans Pro" w:cs="Source Sans Pro" w:eastAsia="Source Sans Pro" w:hAnsi="Source Sans Pro"/>
          <w:b w:val="1"/>
          <w:bCs w:val="1"/>
          <w:color w:val="494949"/>
          <w:sz w:val="24"/>
          <w:szCs w:val="24"/>
          <w:rtl w:val="0"/>
        </w:rPr>
        <w:t xml:space="preserve">Primi dei Primi città di Sansepolcro</w:t>
      </w:r>
      <w:r w:rsidDel="00000000" w:rsidR="00000000" w:rsidRPr="00000000">
        <w:rPr>
          <w:rFonts w:ascii="Source Sans Pro" w:cs="Source Sans Pro" w:eastAsia="Source Sans Pro" w:hAnsi="Source Sans Pro"/>
          <w:sz w:val="24"/>
          <w:szCs w:val="24"/>
          <w:rtl w:val="0"/>
        </w:rPr>
        <w:t xml:space="preserve"> - realizzato da</w:t>
      </w:r>
      <w:r w:rsidDel="00000000" w:rsidR="00000000" w:rsidRPr="00000000">
        <w:rPr>
          <w:rFonts w:ascii="Source Sans Pro" w:cs="Source Sans Pro" w:eastAsia="Source Sans Pro" w:hAnsi="Source Sans Pro"/>
          <w:b w:val="1"/>
          <w:bCs w:val="1"/>
          <w:sz w:val="24"/>
          <w:szCs w:val="24"/>
          <w:rtl w:val="0"/>
        </w:rPr>
        <w:t xml:space="preserve"> Laura Inghirami</w:t>
      </w:r>
      <w:r w:rsidDel="00000000" w:rsidR="00000000" w:rsidRPr="00000000">
        <w:rPr>
          <w:rFonts w:ascii="Source Sans Pro" w:cs="Source Sans Pro" w:eastAsia="Source Sans Pro" w:hAnsi="Source Sans Pro"/>
          <w:sz w:val="24"/>
          <w:szCs w:val="24"/>
          <w:rtl w:val="0"/>
        </w:rPr>
        <w:t xml:space="preserve"> (</w:t>
      </w:r>
      <w:r w:rsidDel="00000000" w:rsidR="00000000" w:rsidRPr="00000000">
        <w:rPr>
          <w:sz w:val="24"/>
          <w:szCs w:val="24"/>
          <w:rtl w:val="0"/>
        </w:rPr>
        <w:t xml:space="preserve">fondatrice di Donna Jewel)</w:t>
      </w:r>
      <w:r w:rsidDel="00000000" w:rsidR="00000000" w:rsidRPr="00000000">
        <w:rPr>
          <w:sz w:val="24"/>
          <w:szCs w:val="24"/>
          <w:highlight w:val="white"/>
          <w:rtl w:val="0"/>
        </w:rPr>
        <w:t xml:space="preserve"> </w:t>
      </w:r>
      <w:r w:rsidDel="00000000" w:rsidR="00000000" w:rsidRPr="00000000">
        <w:rPr>
          <w:rFonts w:ascii="Source Sans Pro" w:cs="Source Sans Pro" w:eastAsia="Source Sans Pro" w:hAnsi="Source Sans Pro"/>
          <w:sz w:val="24"/>
          <w:szCs w:val="24"/>
          <w:rtl w:val="0"/>
        </w:rPr>
        <w:t xml:space="preserve">- per aver “saputo trasformare l'arte della pasticceria in una forma di espressione culturale”, reca la motivazione del Premio, che gli è stato consegnato in occasione della cerimonia del taglio del nastro in piazza Torre di Berta, dove sono intervenuti: il Sottosegretario </w:t>
      </w:r>
      <w:r w:rsidDel="00000000" w:rsidR="00000000" w:rsidRPr="00000000">
        <w:rPr>
          <w:rFonts w:ascii="Source Sans Pro" w:cs="Source Sans Pro" w:eastAsia="Source Sans Pro" w:hAnsi="Source Sans Pro"/>
          <w:b w:val="1"/>
          <w:bCs w:val="1"/>
          <w:sz w:val="24"/>
          <w:szCs w:val="24"/>
          <w:rtl w:val="0"/>
        </w:rPr>
        <w:t xml:space="preserve">Patrizio Giacomo La Pietra</w:t>
      </w:r>
      <w:r w:rsidDel="00000000" w:rsidR="00000000" w:rsidRPr="00000000">
        <w:rPr>
          <w:rFonts w:ascii="Source Sans Pro" w:cs="Source Sans Pro" w:eastAsia="Source Sans Pro" w:hAnsi="Source Sans Pro"/>
          <w:sz w:val="24"/>
          <w:szCs w:val="24"/>
          <w:rtl w:val="0"/>
        </w:rPr>
        <w:t xml:space="preserve"> (Ministero dell'agricoltura, della sovranità alimentare e delle foreste), il Sindaco di Sansepolcro </w:t>
      </w:r>
      <w:r w:rsidDel="00000000" w:rsidR="00000000" w:rsidRPr="00000000">
        <w:rPr>
          <w:rFonts w:ascii="Source Sans Pro" w:cs="Source Sans Pro" w:eastAsia="Source Sans Pro" w:hAnsi="Source Sans Pro"/>
          <w:b w:val="1"/>
          <w:bCs w:val="1"/>
          <w:sz w:val="24"/>
          <w:szCs w:val="24"/>
          <w:rtl w:val="0"/>
        </w:rPr>
        <w:t xml:space="preserve">Fabrizio Innocenti</w:t>
      </w:r>
      <w:r w:rsidDel="00000000" w:rsidR="00000000" w:rsidRPr="00000000">
        <w:rPr>
          <w:rFonts w:ascii="Source Sans Pro" w:cs="Source Sans Pro" w:eastAsia="Source Sans Pro" w:hAnsi="Source Sans Pro"/>
          <w:sz w:val="24"/>
          <w:szCs w:val="24"/>
          <w:rtl w:val="0"/>
        </w:rPr>
        <w:t xml:space="preserve">, </w:t>
      </w:r>
      <w:r w:rsidDel="00000000" w:rsidR="00000000" w:rsidRPr="00000000">
        <w:rPr>
          <w:rFonts w:ascii="Source Sans Pro" w:cs="Source Sans Pro" w:eastAsia="Source Sans Pro" w:hAnsi="Source Sans Pro"/>
          <w:b w:val="1"/>
          <w:bCs w:val="1"/>
          <w:sz w:val="24"/>
          <w:szCs w:val="24"/>
          <w:rtl w:val="0"/>
        </w:rPr>
        <w:t xml:space="preserve">Aldo Cursano</w:t>
      </w:r>
      <w:r w:rsidDel="00000000" w:rsidR="00000000" w:rsidRPr="00000000">
        <w:rPr>
          <w:rFonts w:ascii="Source Sans Pro" w:cs="Source Sans Pro" w:eastAsia="Source Sans Pro" w:hAnsi="Source Sans Pro"/>
          <w:sz w:val="24"/>
          <w:szCs w:val="24"/>
          <w:rtl w:val="0"/>
        </w:rPr>
        <w:t xml:space="preserve"> (Vice Presidente Vicario Nazionale FIPE-Confcommercio), e </w:t>
      </w:r>
      <w:r w:rsidDel="00000000" w:rsidR="00000000" w:rsidRPr="00000000">
        <w:rPr>
          <w:rFonts w:ascii="Source Sans Pro" w:cs="Source Sans Pro" w:eastAsia="Source Sans Pro" w:hAnsi="Source Sans Pro"/>
          <w:b w:val="1"/>
          <w:bCs w:val="1"/>
          <w:sz w:val="24"/>
          <w:szCs w:val="24"/>
          <w:rtl w:val="0"/>
        </w:rPr>
        <w:t xml:space="preserve">Vittorio Camorri </w:t>
      </w:r>
      <w:r w:rsidDel="00000000" w:rsidR="00000000" w:rsidRPr="00000000">
        <w:rPr>
          <w:rFonts w:ascii="Source Sans Pro" w:cs="Source Sans Pro" w:eastAsia="Source Sans Pro" w:hAnsi="Source Sans Pro"/>
          <w:sz w:val="24"/>
          <w:szCs w:val="24"/>
          <w:rtl w:val="0"/>
        </w:rPr>
        <w:t xml:space="preserve">(Presidente di Terretrusche Events). La cerimonia inaugurale è stata accompagnata dallo spettacolo del Gruppo Sbandieratori di Sansepolcro.</w:t>
      </w:r>
    </w:p>
    <w:p w:rsidR="00000000" w:rsidDel="00000000" w:rsidP="00000000" w:rsidRDefault="00000000" w:rsidRPr="00000000" w14:paraId="00000006">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w:t>
      </w:r>
      <w:r w:rsidDel="00000000" w:rsidR="00000000" w:rsidRPr="00000000">
        <w:rPr>
          <w:rFonts w:ascii="Source Sans Pro" w:cs="Source Sans Pro" w:eastAsia="Source Sans Pro" w:hAnsi="Source Sans Pro"/>
          <w:i w:val="1"/>
          <w:iCs w:val="1"/>
          <w:sz w:val="24"/>
          <w:szCs w:val="24"/>
          <w:rtl w:val="0"/>
        </w:rPr>
        <w:t xml:space="preserve">Fare queste manifestazioni</w:t>
      </w:r>
      <w:r w:rsidDel="00000000" w:rsidR="00000000" w:rsidRPr="00000000">
        <w:rPr>
          <w:rFonts w:ascii="Source Sans Pro" w:cs="Source Sans Pro" w:eastAsia="Source Sans Pro" w:hAnsi="Source Sans Pro"/>
          <w:sz w:val="24"/>
          <w:szCs w:val="24"/>
          <w:rtl w:val="0"/>
        </w:rPr>
        <w:t xml:space="preserve"> - ha affermato il Sottosegretario del MASAF </w:t>
      </w:r>
      <w:r w:rsidDel="00000000" w:rsidR="00000000" w:rsidRPr="00000000">
        <w:rPr>
          <w:rFonts w:ascii="Source Sans Pro" w:cs="Source Sans Pro" w:eastAsia="Source Sans Pro" w:hAnsi="Source Sans Pro"/>
          <w:b w:val="1"/>
          <w:bCs w:val="1"/>
          <w:sz w:val="24"/>
          <w:szCs w:val="24"/>
          <w:rtl w:val="0"/>
        </w:rPr>
        <w:t xml:space="preserve">Patrizio Giacomo</w:t>
      </w:r>
      <w:r w:rsidDel="00000000" w:rsidR="00000000" w:rsidRPr="00000000">
        <w:rPr>
          <w:rFonts w:ascii="Source Sans Pro" w:cs="Source Sans Pro" w:eastAsia="Source Sans Pro" w:hAnsi="Source Sans Pro"/>
          <w:sz w:val="24"/>
          <w:szCs w:val="24"/>
          <w:rtl w:val="0"/>
        </w:rPr>
        <w:t xml:space="preserve"> </w:t>
      </w:r>
      <w:r w:rsidDel="00000000" w:rsidR="00000000" w:rsidRPr="00000000">
        <w:rPr>
          <w:rFonts w:ascii="Source Sans Pro" w:cs="Source Sans Pro" w:eastAsia="Source Sans Pro" w:hAnsi="Source Sans Pro"/>
          <w:b w:val="1"/>
          <w:bCs w:val="1"/>
          <w:sz w:val="24"/>
          <w:szCs w:val="24"/>
          <w:rtl w:val="0"/>
        </w:rPr>
        <w:t xml:space="preserve">La Pietra</w:t>
      </w:r>
      <w:r w:rsidDel="00000000" w:rsidR="00000000" w:rsidRPr="00000000">
        <w:rPr>
          <w:rFonts w:ascii="Source Sans Pro" w:cs="Source Sans Pro" w:eastAsia="Source Sans Pro" w:hAnsi="Source Sans Pro"/>
          <w:sz w:val="24"/>
          <w:szCs w:val="24"/>
          <w:rtl w:val="0"/>
        </w:rPr>
        <w:t xml:space="preserve"> - </w:t>
      </w:r>
      <w:r w:rsidDel="00000000" w:rsidR="00000000" w:rsidRPr="00000000">
        <w:rPr>
          <w:rFonts w:ascii="Source Sans Pro" w:cs="Source Sans Pro" w:eastAsia="Source Sans Pro" w:hAnsi="Source Sans Pro"/>
          <w:i w:val="1"/>
          <w:iCs w:val="1"/>
          <w:sz w:val="24"/>
          <w:szCs w:val="24"/>
          <w:rtl w:val="0"/>
        </w:rPr>
        <w:t xml:space="preserve">in questo periodo è estremamente importante. Il 10 dicembre 2025 la cucina italiana è diventata patrimonio immateriale dell'UNESCO, un riconoscimento ottenuto grazie al contributo di tutti coloro che portano nel mondo la nostra cucina. E non è il riconoscimento di una ricetta o di un piatto specifico: è il riconoscimento dell'intera cucina italiana, che rappresenta la convivialità, lo stare insieme, le tradizioni e la cultura tramandate attraverso quelli che un tempo erano i cosiddetti piatti poveri e che oggi i nostri chef sanno trasformare in piatti d'eccellenza. Soprattutto, la cucina italiana riesce a valorizzare quella biodiversità e quei prodotti del territorio che per noi rappresentano una ricchezza infinita: pensiamo agli oltre ottocento marchi di denominazione e ai quasi cinquemilacinquecento prodotti tipici agroalimentari che caratterizzano l'identità e la cultura italiana. Un ultimo ringraziamento va al Maestro Massari: grazie al suo impegno, il 10 aprile 2024 è stata approvata la legge che riconosce i maestri della cucina italiana. Un ulteriore passo avanti per valorizzare tutti coloro che nel mondo rendono grande la nostra cucina”</w:t>
      </w:r>
      <w:r w:rsidDel="00000000" w:rsidR="00000000" w:rsidRPr="00000000">
        <w:rPr>
          <w:rFonts w:ascii="Source Sans Pro" w:cs="Source Sans Pro" w:eastAsia="Source Sans Pro" w:hAnsi="Source Sans Pro"/>
          <w:sz w:val="24"/>
          <w:szCs w:val="24"/>
          <w:rtl w:val="0"/>
        </w:rPr>
        <w:t xml:space="preserve">.</w:t>
      </w:r>
    </w:p>
    <w:p w:rsidR="00000000" w:rsidDel="00000000" w:rsidP="00000000" w:rsidRDefault="00000000" w:rsidRPr="00000000" w14:paraId="00000007">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i w:val="1"/>
          <w:iCs w:val="1"/>
          <w:sz w:val="24"/>
          <w:szCs w:val="24"/>
          <w:rtl w:val="0"/>
        </w:rPr>
        <w:t xml:space="preserve">“Volevo ricordare</w:t>
      </w:r>
      <w:r w:rsidDel="00000000" w:rsidR="00000000" w:rsidRPr="00000000">
        <w:rPr>
          <w:rFonts w:ascii="Source Sans Pro" w:cs="Source Sans Pro" w:eastAsia="Source Sans Pro" w:hAnsi="Source Sans Pro"/>
          <w:sz w:val="24"/>
          <w:szCs w:val="24"/>
          <w:rtl w:val="0"/>
        </w:rPr>
        <w:t xml:space="preserve"> - ha sottolineato il Vice Presidente Vicario Nazionale FIPE-Confcommercio </w:t>
      </w:r>
      <w:r w:rsidDel="00000000" w:rsidR="00000000" w:rsidRPr="00000000">
        <w:rPr>
          <w:rFonts w:ascii="Source Sans Pro" w:cs="Source Sans Pro" w:eastAsia="Source Sans Pro" w:hAnsi="Source Sans Pro"/>
          <w:b w:val="1"/>
          <w:bCs w:val="1"/>
          <w:sz w:val="24"/>
          <w:szCs w:val="24"/>
          <w:rtl w:val="0"/>
        </w:rPr>
        <w:t xml:space="preserve">Aldo Cursano </w:t>
      </w:r>
      <w:r w:rsidDel="00000000" w:rsidR="00000000" w:rsidRPr="00000000">
        <w:rPr>
          <w:rFonts w:ascii="Source Sans Pro" w:cs="Source Sans Pro" w:eastAsia="Source Sans Pro" w:hAnsi="Source Sans Pro"/>
          <w:sz w:val="24"/>
          <w:szCs w:val="24"/>
          <w:rtl w:val="0"/>
        </w:rPr>
        <w:t xml:space="preserve">- </w:t>
      </w:r>
      <w:r w:rsidDel="00000000" w:rsidR="00000000" w:rsidRPr="00000000">
        <w:rPr>
          <w:rFonts w:ascii="Source Sans Pro" w:cs="Source Sans Pro" w:eastAsia="Source Sans Pro" w:hAnsi="Source Sans Pro"/>
          <w:i w:val="1"/>
          <w:iCs w:val="1"/>
          <w:sz w:val="24"/>
          <w:szCs w:val="24"/>
          <w:rtl w:val="0"/>
        </w:rPr>
        <w:t xml:space="preserve">la centralità delle persone e non delle cose. Perché tutto ciò che viene lasciato è il frutto di un sogno, dell'amore, della passione che caratterizza ognuno di noi. Cosa sarebbe la Resurrezione senza Piero della Francesca? Cosa sarebbe il Davide senza Michelangelo, o la Venere senza Botticelli? E io direi: cosa sarebbe la pasticceria italiana senza Iginio Massari? È la centralità delle persone che fa la storia e che ancora oggi ci rendono orgogliosi di appartenere a questo meraviglioso Paese”.</w:t>
      </w:r>
      <w:r w:rsidDel="00000000" w:rsidR="00000000" w:rsidRPr="00000000">
        <w:rPr>
          <w:rtl w:val="0"/>
        </w:rPr>
      </w:r>
    </w:p>
    <w:p w:rsidR="00000000" w:rsidDel="00000000" w:rsidP="00000000" w:rsidRDefault="00000000" w:rsidRPr="00000000" w14:paraId="00000008">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La manifestazione, promossa dal </w:t>
      </w:r>
      <w:r w:rsidDel="00000000" w:rsidR="00000000" w:rsidRPr="00000000">
        <w:rPr>
          <w:rFonts w:ascii="Source Sans Pro" w:cs="Source Sans Pro" w:eastAsia="Source Sans Pro" w:hAnsi="Source Sans Pro"/>
          <w:b w:val="1"/>
          <w:bCs w:val="1"/>
          <w:sz w:val="24"/>
          <w:szCs w:val="24"/>
          <w:rtl w:val="0"/>
        </w:rPr>
        <w:t xml:space="preserve">Comune di Sansepolcro</w:t>
      </w:r>
      <w:r w:rsidDel="00000000" w:rsidR="00000000" w:rsidRPr="00000000">
        <w:rPr>
          <w:rFonts w:ascii="Source Sans Pro" w:cs="Source Sans Pro" w:eastAsia="Source Sans Pro" w:hAnsi="Source Sans Pro"/>
          <w:sz w:val="24"/>
          <w:szCs w:val="24"/>
          <w:rtl w:val="0"/>
        </w:rPr>
        <w:t xml:space="preserve"> e da </w:t>
      </w:r>
      <w:r w:rsidDel="00000000" w:rsidR="00000000" w:rsidRPr="00000000">
        <w:rPr>
          <w:rFonts w:ascii="Source Sans Pro" w:cs="Source Sans Pro" w:eastAsia="Source Sans Pro" w:hAnsi="Source Sans Pro"/>
          <w:b w:val="1"/>
          <w:bCs w:val="1"/>
          <w:sz w:val="24"/>
          <w:szCs w:val="24"/>
          <w:rtl w:val="0"/>
        </w:rPr>
        <w:t xml:space="preserve">Confcommercio</w:t>
      </w:r>
      <w:r w:rsidDel="00000000" w:rsidR="00000000" w:rsidRPr="00000000">
        <w:rPr>
          <w:rFonts w:ascii="Source Sans Pro" w:cs="Source Sans Pro" w:eastAsia="Source Sans Pro" w:hAnsi="Source Sans Pro"/>
          <w:sz w:val="24"/>
          <w:szCs w:val="24"/>
          <w:rtl w:val="0"/>
        </w:rPr>
        <w:t xml:space="preserve">, in collaborazione con </w:t>
      </w:r>
      <w:r w:rsidDel="00000000" w:rsidR="00000000" w:rsidRPr="00000000">
        <w:rPr>
          <w:rFonts w:ascii="Source Sans Pro" w:cs="Source Sans Pro" w:eastAsia="Source Sans Pro" w:hAnsi="Source Sans Pro"/>
          <w:b w:val="1"/>
          <w:bCs w:val="1"/>
          <w:sz w:val="24"/>
          <w:szCs w:val="24"/>
          <w:rtl w:val="0"/>
        </w:rPr>
        <w:t xml:space="preserve">Terretrusche Events</w:t>
      </w:r>
      <w:r w:rsidDel="00000000" w:rsidR="00000000" w:rsidRPr="00000000">
        <w:rPr>
          <w:rFonts w:ascii="Source Sans Pro" w:cs="Source Sans Pro" w:eastAsia="Source Sans Pro" w:hAnsi="Source Sans Pro"/>
          <w:sz w:val="24"/>
          <w:szCs w:val="24"/>
          <w:rtl w:val="0"/>
        </w:rPr>
        <w:t xml:space="preserve"> e l</w:t>
      </w:r>
      <w:r w:rsidDel="00000000" w:rsidR="00000000" w:rsidRPr="00000000">
        <w:rPr>
          <w:rFonts w:ascii="Source Sans Pro" w:cs="Source Sans Pro" w:eastAsia="Source Sans Pro" w:hAnsi="Source Sans Pro"/>
          <w:b w:val="1"/>
          <w:bCs w:val="1"/>
          <w:sz w:val="24"/>
          <w:szCs w:val="24"/>
          <w:rtl w:val="0"/>
        </w:rPr>
        <w:t xml:space="preserve">’Associazione dei Commercianti del Centro Storico</w:t>
      </w:r>
      <w:r w:rsidDel="00000000" w:rsidR="00000000" w:rsidRPr="00000000">
        <w:rPr>
          <w:rFonts w:ascii="Source Sans Pro" w:cs="Source Sans Pro" w:eastAsia="Source Sans Pro" w:hAnsi="Source Sans Pro"/>
          <w:sz w:val="24"/>
          <w:szCs w:val="24"/>
          <w:rtl w:val="0"/>
        </w:rPr>
        <w:t xml:space="preserve">, vede nel borgo la presenza di trenta chef, sette dei quali stellati Michelin, protagonisti del ricco programma diffuso nel centro storico di Sansepolcro.</w:t>
      </w:r>
    </w:p>
    <w:p w:rsidR="00000000" w:rsidDel="00000000" w:rsidP="00000000" w:rsidRDefault="00000000" w:rsidRPr="00000000" w14:paraId="00000009">
      <w:pPr>
        <w:spacing w:after="60" w:lineRule="auto"/>
        <w:jc w:val="both"/>
        <w:rPr>
          <w:rFonts w:ascii="Source Sans 3" w:cs="Source Sans 3" w:eastAsia="Source Sans 3" w:hAnsi="Source Sans 3"/>
          <w:sz w:val="24"/>
          <w:szCs w:val="24"/>
        </w:rPr>
      </w:pPr>
      <w:r w:rsidDel="00000000" w:rsidR="00000000" w:rsidRPr="00000000">
        <w:rPr>
          <w:rFonts w:ascii="Source Sans 3" w:cs="Source Sans 3" w:eastAsia="Source Sans 3" w:hAnsi="Source Sans 3"/>
          <w:i w:val="1"/>
          <w:iCs w:val="1"/>
          <w:sz w:val="24"/>
          <w:szCs w:val="24"/>
          <w:rtl w:val="0"/>
        </w:rPr>
        <w:t xml:space="preserve">“Sansepolcro </w:t>
      </w:r>
      <w:r w:rsidDel="00000000" w:rsidR="00000000" w:rsidRPr="00000000">
        <w:rPr>
          <w:rFonts w:ascii="Source Sans 3" w:cs="Source Sans 3" w:eastAsia="Source Sans 3" w:hAnsi="Source Sans 3"/>
          <w:sz w:val="24"/>
          <w:szCs w:val="24"/>
          <w:rtl w:val="0"/>
        </w:rPr>
        <w:t xml:space="preserve">- ha affermato il Sindaco </w:t>
      </w:r>
      <w:r w:rsidDel="00000000" w:rsidR="00000000" w:rsidRPr="00000000">
        <w:rPr>
          <w:rFonts w:ascii="Source Sans 3" w:cs="Source Sans 3" w:eastAsia="Source Sans 3" w:hAnsi="Source Sans 3"/>
          <w:b w:val="1"/>
          <w:bCs w:val="1"/>
          <w:sz w:val="24"/>
          <w:szCs w:val="24"/>
          <w:rtl w:val="0"/>
        </w:rPr>
        <w:t xml:space="preserve">Fabrizio Innocenti</w:t>
      </w:r>
      <w:r w:rsidDel="00000000" w:rsidR="00000000" w:rsidRPr="00000000">
        <w:rPr>
          <w:rFonts w:ascii="Source Sans 3" w:cs="Source Sans 3" w:eastAsia="Source Sans 3" w:hAnsi="Source Sans 3"/>
          <w:sz w:val="24"/>
          <w:szCs w:val="24"/>
          <w:rtl w:val="0"/>
        </w:rPr>
        <w:t xml:space="preserve"> - </w:t>
      </w:r>
      <w:r w:rsidDel="00000000" w:rsidR="00000000" w:rsidRPr="00000000">
        <w:rPr>
          <w:rFonts w:ascii="Source Sans 3" w:cs="Source Sans 3" w:eastAsia="Source Sans 3" w:hAnsi="Source Sans 3"/>
          <w:i w:val="1"/>
          <w:iCs w:val="1"/>
          <w:sz w:val="24"/>
          <w:szCs w:val="24"/>
          <w:rtl w:val="0"/>
        </w:rPr>
        <w:t xml:space="preserve">è la città della pasta per vocazione e per storia e 'Primi dei Primi' rappresenta un'occasione straordinaria per valorizzare e raccontare questa identità che ci rende unici a livello nazionale e internazionale. Questo festival non è soltanto un evento enogastronomico, ma un progetto più ampio che unisce tradizione, cultura e promozione del territorio, coinvolgendo l'intera comunità, dalle imprese agli operatori del settore fino ai cittadini. La sfida è far crescere questa manifestazione anno dopo anno, perché diventi sempre più il racconto autentico della bellezza del borgo, della ricchezza del suo territorio e dell'identità di una comunità intera”</w:t>
      </w:r>
      <w:r w:rsidDel="00000000" w:rsidR="00000000" w:rsidRPr="00000000">
        <w:rPr>
          <w:rFonts w:ascii="Source Sans 3" w:cs="Source Sans 3" w:eastAsia="Source Sans 3" w:hAnsi="Source Sans 3"/>
          <w:sz w:val="24"/>
          <w:szCs w:val="24"/>
          <w:rtl w:val="0"/>
        </w:rPr>
        <w:t xml:space="preserve">.</w:t>
      </w:r>
    </w:p>
    <w:p w:rsidR="00000000" w:rsidDel="00000000" w:rsidP="00000000" w:rsidRDefault="00000000" w:rsidRPr="00000000" w14:paraId="0000000A">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La brigata degli chef e dei maestri gelatieri è stata protagonista prima con l’aperitivo in Piazza Torre di Berta, curato da </w:t>
      </w:r>
      <w:r w:rsidDel="00000000" w:rsidR="00000000" w:rsidRPr="00000000">
        <w:rPr>
          <w:rFonts w:ascii="Source Sans Pro" w:cs="Source Sans Pro" w:eastAsia="Source Sans Pro" w:hAnsi="Source Sans Pro"/>
          <w:b w:val="1"/>
          <w:bCs w:val="1"/>
          <w:sz w:val="24"/>
          <w:szCs w:val="24"/>
          <w:rtl w:val="0"/>
        </w:rPr>
        <w:t xml:space="preserve">Claudio Lopopolo</w:t>
      </w:r>
      <w:r w:rsidDel="00000000" w:rsidR="00000000" w:rsidRPr="00000000">
        <w:rPr>
          <w:rFonts w:ascii="Source Sans Pro" w:cs="Source Sans Pro" w:eastAsia="Source Sans Pro" w:hAnsi="Source Sans Pro"/>
          <w:sz w:val="24"/>
          <w:szCs w:val="24"/>
          <w:rtl w:val="0"/>
        </w:rPr>
        <w:t xml:space="preserve"> e </w:t>
      </w:r>
      <w:r w:rsidDel="00000000" w:rsidR="00000000" w:rsidRPr="00000000">
        <w:rPr>
          <w:rFonts w:ascii="Source Sans Pro" w:cs="Source Sans Pro" w:eastAsia="Source Sans Pro" w:hAnsi="Source Sans Pro"/>
          <w:b w:val="1"/>
          <w:bCs w:val="1"/>
          <w:sz w:val="24"/>
          <w:szCs w:val="24"/>
          <w:rtl w:val="0"/>
        </w:rPr>
        <w:t xml:space="preserve">Fabio Groppi</w:t>
      </w:r>
      <w:r w:rsidDel="00000000" w:rsidR="00000000" w:rsidRPr="00000000">
        <w:rPr>
          <w:rFonts w:ascii="Source Sans Pro" w:cs="Source Sans Pro" w:eastAsia="Source Sans Pro" w:hAnsi="Source Sans Pro"/>
          <w:sz w:val="24"/>
          <w:szCs w:val="24"/>
          <w:rtl w:val="0"/>
        </w:rPr>
        <w:t xml:space="preserve">  e quindi con la </w:t>
      </w:r>
      <w:r w:rsidDel="00000000" w:rsidR="00000000" w:rsidRPr="00000000">
        <w:rPr>
          <w:rFonts w:ascii="Source Sans Pro" w:cs="Source Sans Pro" w:eastAsia="Source Sans Pro" w:hAnsi="Source Sans Pro"/>
          <w:b w:val="1"/>
          <w:bCs w:val="1"/>
          <w:sz w:val="24"/>
          <w:szCs w:val="24"/>
          <w:rtl w:val="0"/>
        </w:rPr>
        <w:t xml:space="preserve">Cena di Gala al Chiostro di San Francesco</w:t>
      </w:r>
      <w:r w:rsidDel="00000000" w:rsidR="00000000" w:rsidRPr="00000000">
        <w:rPr>
          <w:rFonts w:ascii="Source Sans Pro" w:cs="Source Sans Pro" w:eastAsia="Source Sans Pro" w:hAnsi="Source Sans Pro"/>
          <w:sz w:val="24"/>
          <w:szCs w:val="24"/>
          <w:rtl w:val="0"/>
        </w:rPr>
        <w:t xml:space="preserve">, che ha visto la partecipazione di 170 persone e anche del Presidente della Regione Toscana </w:t>
      </w:r>
      <w:r w:rsidDel="00000000" w:rsidR="00000000" w:rsidRPr="00000000">
        <w:rPr>
          <w:rFonts w:ascii="Source Sans Pro" w:cs="Source Sans Pro" w:eastAsia="Source Sans Pro" w:hAnsi="Source Sans Pro"/>
          <w:b w:val="1"/>
          <w:bCs w:val="1"/>
          <w:sz w:val="24"/>
          <w:szCs w:val="24"/>
          <w:rtl w:val="0"/>
        </w:rPr>
        <w:t xml:space="preserve">Eugenio Giani</w:t>
      </w:r>
      <w:r w:rsidDel="00000000" w:rsidR="00000000" w:rsidRPr="00000000">
        <w:rPr>
          <w:rFonts w:ascii="Source Sans Pro" w:cs="Source Sans Pro" w:eastAsia="Source Sans Pro" w:hAnsi="Source Sans Pro"/>
          <w:sz w:val="24"/>
          <w:szCs w:val="24"/>
          <w:rtl w:val="0"/>
        </w:rPr>
        <w:t xml:space="preserve"> - presentando un menù che ha intrecciato tecnica, territorio e materia prima. </w:t>
      </w:r>
      <w:r w:rsidDel="00000000" w:rsidR="00000000" w:rsidRPr="00000000">
        <w:rPr>
          <w:rFonts w:ascii="Source Sans Pro" w:cs="Source Sans Pro" w:eastAsia="Source Sans Pro" w:hAnsi="Source Sans Pro"/>
          <w:b w:val="1"/>
          <w:bCs w:val="1"/>
          <w:sz w:val="24"/>
          <w:szCs w:val="24"/>
          <w:rtl w:val="0"/>
        </w:rPr>
        <w:t xml:space="preserve">Andrea Godi</w:t>
      </w:r>
      <w:r w:rsidDel="00000000" w:rsidR="00000000" w:rsidRPr="00000000">
        <w:rPr>
          <w:rFonts w:ascii="Source Sans Pro" w:cs="Source Sans Pro" w:eastAsia="Source Sans Pro" w:hAnsi="Source Sans Pro"/>
          <w:sz w:val="24"/>
          <w:szCs w:val="24"/>
          <w:rtl w:val="0"/>
        </w:rPr>
        <w:t xml:space="preserve"> ha aperto con un mosaico di ricciola alla marinara con spaghetti alla brace e fusillone soffiato all'extravergine. </w:t>
      </w:r>
      <w:r w:rsidDel="00000000" w:rsidR="00000000" w:rsidRPr="00000000">
        <w:rPr>
          <w:rFonts w:ascii="Source Sans Pro" w:cs="Source Sans Pro" w:eastAsia="Source Sans Pro" w:hAnsi="Source Sans Pro"/>
          <w:b w:val="1"/>
          <w:bCs w:val="1"/>
          <w:sz w:val="24"/>
          <w:szCs w:val="24"/>
          <w:rtl w:val="0"/>
        </w:rPr>
        <w:t xml:space="preserve">Filip Matjaz</w:t>
      </w:r>
      <w:r w:rsidDel="00000000" w:rsidR="00000000" w:rsidRPr="00000000">
        <w:rPr>
          <w:rFonts w:ascii="Source Sans Pro" w:cs="Source Sans Pro" w:eastAsia="Source Sans Pro" w:hAnsi="Source Sans Pro"/>
          <w:sz w:val="24"/>
          <w:szCs w:val="24"/>
          <w:rtl w:val="0"/>
        </w:rPr>
        <w:t xml:space="preserve"> (una stella Michelin) ha proposto polpo in nero di seppia, seguito da </w:t>
      </w:r>
      <w:r w:rsidDel="00000000" w:rsidR="00000000" w:rsidRPr="00000000">
        <w:rPr>
          <w:rFonts w:ascii="Source Sans Pro" w:cs="Source Sans Pro" w:eastAsia="Source Sans Pro" w:hAnsi="Source Sans Pro"/>
          <w:b w:val="1"/>
          <w:bCs w:val="1"/>
          <w:sz w:val="24"/>
          <w:szCs w:val="24"/>
          <w:rtl w:val="0"/>
        </w:rPr>
        <w:t xml:space="preserve">Luca Marchini</w:t>
      </w:r>
      <w:r w:rsidDel="00000000" w:rsidR="00000000" w:rsidRPr="00000000">
        <w:rPr>
          <w:rFonts w:ascii="Source Sans Pro" w:cs="Source Sans Pro" w:eastAsia="Source Sans Pro" w:hAnsi="Source Sans Pro"/>
          <w:sz w:val="24"/>
          <w:szCs w:val="24"/>
          <w:rtl w:val="0"/>
        </w:rPr>
        <w:t xml:space="preserve"> (una stella Michelin) con il suo "Tortellino" con crema al Parmigiano Reggiano. </w:t>
      </w:r>
      <w:r w:rsidDel="00000000" w:rsidR="00000000" w:rsidRPr="00000000">
        <w:rPr>
          <w:rFonts w:ascii="Source Sans Pro" w:cs="Source Sans Pro" w:eastAsia="Source Sans Pro" w:hAnsi="Source Sans Pro"/>
          <w:b w:val="1"/>
          <w:bCs w:val="1"/>
          <w:sz w:val="24"/>
          <w:szCs w:val="24"/>
          <w:rtl w:val="0"/>
        </w:rPr>
        <w:t xml:space="preserve">Mirko Marcelli </w:t>
      </w:r>
      <w:r w:rsidDel="00000000" w:rsidR="00000000" w:rsidRPr="00000000">
        <w:rPr>
          <w:rFonts w:ascii="Source Sans Pro" w:cs="Source Sans Pro" w:eastAsia="Source Sans Pro" w:hAnsi="Source Sans Pro"/>
          <w:sz w:val="24"/>
          <w:szCs w:val="24"/>
          <w:rtl w:val="0"/>
        </w:rPr>
        <w:t xml:space="preserve">(una stella Michelin) ha portato in tavola cinta senese con grano germogliato e ciliegie sott'aceto. La sequenza dolce è stata affidata a </w:t>
      </w:r>
      <w:r w:rsidDel="00000000" w:rsidR="00000000" w:rsidRPr="00000000">
        <w:rPr>
          <w:rFonts w:ascii="Source Sans Pro" w:cs="Source Sans Pro" w:eastAsia="Source Sans Pro" w:hAnsi="Source Sans Pro"/>
          <w:b w:val="1"/>
          <w:bCs w:val="1"/>
          <w:sz w:val="24"/>
          <w:szCs w:val="24"/>
          <w:rtl w:val="0"/>
        </w:rPr>
        <w:t xml:space="preserve">Sergio Dondoli</w:t>
      </w:r>
      <w:r w:rsidDel="00000000" w:rsidR="00000000" w:rsidRPr="00000000">
        <w:rPr>
          <w:rFonts w:ascii="Source Sans Pro" w:cs="Source Sans Pro" w:eastAsia="Source Sans Pro" w:hAnsi="Source Sans Pro"/>
          <w:sz w:val="24"/>
          <w:szCs w:val="24"/>
          <w:rtl w:val="0"/>
        </w:rPr>
        <w:t xml:space="preserve">, con un sorbetto di passione e spumante di vernaccia, </w:t>
      </w:r>
      <w:r w:rsidDel="00000000" w:rsidR="00000000" w:rsidRPr="00000000">
        <w:rPr>
          <w:rFonts w:ascii="Source Sans Pro" w:cs="Source Sans Pro" w:eastAsia="Source Sans Pro" w:hAnsi="Source Sans Pro"/>
          <w:b w:val="1"/>
          <w:bCs w:val="1"/>
          <w:sz w:val="24"/>
          <w:szCs w:val="24"/>
          <w:rtl w:val="0"/>
        </w:rPr>
        <w:t xml:space="preserve">Juri Zanobini</w:t>
      </w:r>
      <w:r w:rsidDel="00000000" w:rsidR="00000000" w:rsidRPr="00000000">
        <w:rPr>
          <w:rFonts w:ascii="Source Sans Pro" w:cs="Source Sans Pro" w:eastAsia="Source Sans Pro" w:hAnsi="Source Sans Pro"/>
          <w:sz w:val="24"/>
          <w:szCs w:val="24"/>
          <w:rtl w:val="0"/>
        </w:rPr>
        <w:t xml:space="preserve"> con lemon curd di risoni e meringa flambata, e </w:t>
      </w:r>
      <w:r w:rsidDel="00000000" w:rsidR="00000000" w:rsidRPr="00000000">
        <w:rPr>
          <w:rFonts w:ascii="Source Sans Pro" w:cs="Source Sans Pro" w:eastAsia="Source Sans Pro" w:hAnsi="Source Sans Pro"/>
          <w:b w:val="1"/>
          <w:bCs w:val="1"/>
          <w:sz w:val="24"/>
          <w:szCs w:val="24"/>
          <w:rtl w:val="0"/>
        </w:rPr>
        <w:t xml:space="preserve">Palmiro Bruschi</w:t>
      </w:r>
      <w:r w:rsidDel="00000000" w:rsidR="00000000" w:rsidRPr="00000000">
        <w:rPr>
          <w:rFonts w:ascii="Source Sans Pro" w:cs="Source Sans Pro" w:eastAsia="Source Sans Pro" w:hAnsi="Source Sans Pro"/>
          <w:sz w:val="24"/>
          <w:szCs w:val="24"/>
          <w:rtl w:val="0"/>
        </w:rPr>
        <w:t xml:space="preserve"> con una cremolata di mandorla con stracciata di marroni e crumble di mostaccioli. </w:t>
      </w:r>
    </w:p>
    <w:p w:rsidR="00000000" w:rsidDel="00000000" w:rsidP="00000000" w:rsidRDefault="00000000" w:rsidRPr="00000000" w14:paraId="0000000B">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I vini sono stati selezionati da </w:t>
      </w:r>
      <w:r w:rsidDel="00000000" w:rsidR="00000000" w:rsidRPr="00000000">
        <w:rPr>
          <w:rFonts w:ascii="Source Sans Pro" w:cs="Source Sans Pro" w:eastAsia="Source Sans Pro" w:hAnsi="Source Sans Pro"/>
          <w:b w:val="1"/>
          <w:bCs w:val="1"/>
          <w:sz w:val="24"/>
          <w:szCs w:val="24"/>
          <w:rtl w:val="0"/>
        </w:rPr>
        <w:t xml:space="preserve">Luca Gardini</w:t>
      </w:r>
      <w:r w:rsidDel="00000000" w:rsidR="00000000" w:rsidRPr="00000000">
        <w:rPr>
          <w:rFonts w:ascii="Source Sans Pro" w:cs="Source Sans Pro" w:eastAsia="Source Sans Pro" w:hAnsi="Source Sans Pro"/>
          <w:sz w:val="24"/>
          <w:szCs w:val="24"/>
          <w:rtl w:val="0"/>
        </w:rPr>
        <w:t xml:space="preserve"> per La Cantina di Bevi, con una selezione che ha incluso Tenuta Montione Chardonnay, Aliotti Pinot Nero e Grignano Inghirami Sangiovese. </w:t>
      </w:r>
      <w:r w:rsidDel="00000000" w:rsidR="00000000" w:rsidRPr="00000000">
        <w:rPr>
          <w:rFonts w:ascii="Calibri" w:cs="Calibri" w:eastAsia="Calibri" w:hAnsi="Calibri"/>
          <w:sz w:val="24"/>
          <w:szCs w:val="24"/>
          <w:rtl w:val="0"/>
        </w:rPr>
        <w:t xml:space="preserve">A completare la mise en place i tovaglioli (protagonisti anche del Pranzo della Domenica) realizzati in tessuti pregiati, offerti dalla famiglia Ingram della storica sartoria che realizzò a Sansepolcro la prima camicia nel 1949.</w:t>
      </w:r>
      <w:r w:rsidDel="00000000" w:rsidR="00000000" w:rsidRPr="00000000">
        <w:rPr>
          <w:rtl w:val="0"/>
        </w:rPr>
      </w:r>
    </w:p>
    <w:p w:rsidR="00000000" w:rsidDel="00000000" w:rsidP="00000000" w:rsidRDefault="00000000" w:rsidRPr="00000000" w14:paraId="0000000C">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Chef che saranno nuovamente protagonisti oggi con la</w:t>
      </w:r>
      <w:r w:rsidDel="00000000" w:rsidR="00000000" w:rsidRPr="00000000">
        <w:rPr>
          <w:rFonts w:ascii="Source Sans Pro" w:cs="Source Sans Pro" w:eastAsia="Source Sans Pro" w:hAnsi="Source Sans Pro"/>
          <w:b w:val="1"/>
          <w:bCs w:val="1"/>
          <w:sz w:val="24"/>
          <w:szCs w:val="24"/>
          <w:rtl w:val="0"/>
        </w:rPr>
        <w:t xml:space="preserve"> Pasta Chef Street Experience</w:t>
      </w:r>
      <w:r w:rsidDel="00000000" w:rsidR="00000000" w:rsidRPr="00000000">
        <w:rPr>
          <w:rFonts w:ascii="Source Sans Pro" w:cs="Source Sans Pro" w:eastAsia="Source Sans Pro" w:hAnsi="Source Sans Pro"/>
          <w:sz w:val="24"/>
          <w:szCs w:val="24"/>
          <w:rtl w:val="0"/>
        </w:rPr>
        <w:t xml:space="preserve">, il format che animerà Piazza Torre di Berta trasformandola in un grande prato verde a cielo aperto. Tra la gente e tra i sapori, gli chef preparano i loro piatti al momento, con la pasta come filo conduttore tra tradizione e ricerca.</w:t>
        <w:br w:type="textWrapping"/>
        <w:t xml:space="preserve">Nella fascia del pranzo, dalle 12 alle 15, </w:t>
      </w:r>
      <w:r w:rsidDel="00000000" w:rsidR="00000000" w:rsidRPr="00000000">
        <w:rPr>
          <w:rFonts w:ascii="Source Sans Pro" w:cs="Source Sans Pro" w:eastAsia="Source Sans Pro" w:hAnsi="Source Sans Pro"/>
          <w:b w:val="1"/>
          <w:bCs w:val="1"/>
          <w:sz w:val="24"/>
          <w:szCs w:val="24"/>
          <w:rtl w:val="0"/>
        </w:rPr>
        <w:t xml:space="preserve">Fabrizio Girasoli</w:t>
      </w:r>
      <w:r w:rsidDel="00000000" w:rsidR="00000000" w:rsidRPr="00000000">
        <w:rPr>
          <w:rFonts w:ascii="Source Sans Pro" w:cs="Source Sans Pro" w:eastAsia="Source Sans Pro" w:hAnsi="Source Sans Pro"/>
          <w:sz w:val="24"/>
          <w:szCs w:val="24"/>
          <w:rtl w:val="0"/>
        </w:rPr>
        <w:t xml:space="preserve"> (una stella Michelin) propone un mezzo rigatone di grano duro Tenuta Santinelli 1820 con asparagi in doppia consistenza, zabaione con nota di limone e polvere di nocciola. </w:t>
      </w:r>
      <w:r w:rsidDel="00000000" w:rsidR="00000000" w:rsidRPr="00000000">
        <w:rPr>
          <w:rFonts w:ascii="Source Sans Pro" w:cs="Source Sans Pro" w:eastAsia="Source Sans Pro" w:hAnsi="Source Sans Pro"/>
          <w:b w:val="1"/>
          <w:bCs w:val="1"/>
          <w:sz w:val="24"/>
          <w:szCs w:val="24"/>
          <w:rtl w:val="0"/>
        </w:rPr>
        <w:t xml:space="preserve">Andrea Moccia</w:t>
      </w:r>
      <w:r w:rsidDel="00000000" w:rsidR="00000000" w:rsidRPr="00000000">
        <w:rPr>
          <w:rFonts w:ascii="Source Sans Pro" w:cs="Source Sans Pro" w:eastAsia="Source Sans Pro" w:hAnsi="Source Sans Pro"/>
          <w:sz w:val="24"/>
          <w:szCs w:val="24"/>
          <w:rtl w:val="0"/>
        </w:rPr>
        <w:t xml:space="preserve"> porta in piazza gli spaghetti del pastificio Mulino Val d'Orcia con pomodorino affumicato e miso di pasta al pomodoro.</w:t>
        <w:br w:type="textWrapping"/>
        <w:t xml:space="preserve">Nel pomeriggio e in serata, dalle 18, </w:t>
      </w:r>
      <w:r w:rsidDel="00000000" w:rsidR="00000000" w:rsidRPr="00000000">
        <w:rPr>
          <w:rFonts w:ascii="Source Sans Pro" w:cs="Source Sans Pro" w:eastAsia="Source Sans Pro" w:hAnsi="Source Sans Pro"/>
          <w:b w:val="1"/>
          <w:bCs w:val="1"/>
          <w:sz w:val="24"/>
          <w:szCs w:val="24"/>
          <w:rtl w:val="0"/>
        </w:rPr>
        <w:t xml:space="preserve">Mario Porcelli</w:t>
      </w:r>
      <w:r w:rsidDel="00000000" w:rsidR="00000000" w:rsidRPr="00000000">
        <w:rPr>
          <w:rFonts w:ascii="Source Sans Pro" w:cs="Source Sans Pro" w:eastAsia="Source Sans Pro" w:hAnsi="Source Sans Pro"/>
          <w:sz w:val="24"/>
          <w:szCs w:val="24"/>
          <w:rtl w:val="0"/>
        </w:rPr>
        <w:t xml:space="preserve"> (una stella Michelin) reinterpreta la fregola come un risotto con crostacei e plancton. Dalle 19, </w:t>
      </w:r>
      <w:r w:rsidDel="00000000" w:rsidR="00000000" w:rsidRPr="00000000">
        <w:rPr>
          <w:rFonts w:ascii="Source Sans Pro" w:cs="Source Sans Pro" w:eastAsia="Source Sans Pro" w:hAnsi="Source Sans Pro"/>
          <w:b w:val="1"/>
          <w:bCs w:val="1"/>
          <w:sz w:val="24"/>
          <w:szCs w:val="24"/>
          <w:rtl w:val="0"/>
        </w:rPr>
        <w:t xml:space="preserve">Susy Fantei</w:t>
      </w:r>
      <w:r w:rsidDel="00000000" w:rsidR="00000000" w:rsidRPr="00000000">
        <w:rPr>
          <w:rFonts w:ascii="Source Sans Pro" w:cs="Source Sans Pro" w:eastAsia="Source Sans Pro" w:hAnsi="Source Sans Pro"/>
          <w:sz w:val="24"/>
          <w:szCs w:val="24"/>
          <w:rtl w:val="0"/>
        </w:rPr>
        <w:t xml:space="preserve"> celebra l'Italia con i Monumenti d'Italia del pastificio Morelli alla pomarola contadina con fonduta di parmigiano e basilico fritto, mentre </w:t>
      </w:r>
      <w:r w:rsidDel="00000000" w:rsidR="00000000" w:rsidRPr="00000000">
        <w:rPr>
          <w:rFonts w:ascii="Source Sans Pro" w:cs="Source Sans Pro" w:eastAsia="Source Sans Pro" w:hAnsi="Source Sans Pro"/>
          <w:b w:val="1"/>
          <w:bCs w:val="1"/>
          <w:sz w:val="24"/>
          <w:szCs w:val="24"/>
          <w:rtl w:val="0"/>
        </w:rPr>
        <w:t xml:space="preserve">Fabio Nistri</w:t>
      </w:r>
      <w:r w:rsidDel="00000000" w:rsidR="00000000" w:rsidRPr="00000000">
        <w:rPr>
          <w:rFonts w:ascii="Source Sans Pro" w:cs="Source Sans Pro" w:eastAsia="Source Sans Pro" w:hAnsi="Source Sans Pro"/>
          <w:sz w:val="24"/>
          <w:szCs w:val="24"/>
          <w:rtl w:val="0"/>
        </w:rPr>
        <w:t xml:space="preserve"> chiude con ravioli di parmigiano, burro acido, pere e aceto balsamico.</w:t>
      </w:r>
    </w:p>
    <w:p w:rsidR="00000000" w:rsidDel="00000000" w:rsidP="00000000" w:rsidRDefault="00000000" w:rsidRPr="00000000" w14:paraId="0000000D">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Accanto agli chef stellati e di alta cucina, oltre </w:t>
      </w:r>
      <w:r w:rsidDel="00000000" w:rsidR="00000000" w:rsidRPr="00000000">
        <w:rPr>
          <w:rFonts w:ascii="Source Sans Pro" w:cs="Source Sans Pro" w:eastAsia="Source Sans Pro" w:hAnsi="Source Sans Pro"/>
          <w:b w:val="1"/>
          <w:bCs w:val="1"/>
          <w:sz w:val="24"/>
          <w:szCs w:val="24"/>
          <w:rtl w:val="0"/>
        </w:rPr>
        <w:t xml:space="preserve">quindici chef del borgo</w:t>
      </w:r>
      <w:r w:rsidDel="00000000" w:rsidR="00000000" w:rsidRPr="00000000">
        <w:rPr>
          <w:rFonts w:ascii="Source Sans Pro" w:cs="Source Sans Pro" w:eastAsia="Source Sans Pro" w:hAnsi="Source Sans Pro"/>
          <w:sz w:val="24"/>
          <w:szCs w:val="24"/>
          <w:rtl w:val="0"/>
        </w:rPr>
        <w:t xml:space="preserve"> animeranno la piazza per tutta la durata della manifestazione. A completare l'offerta, l'</w:t>
      </w:r>
      <w:r w:rsidDel="00000000" w:rsidR="00000000" w:rsidRPr="00000000">
        <w:rPr>
          <w:rFonts w:ascii="Source Sans Pro" w:cs="Source Sans Pro" w:eastAsia="Source Sans Pro" w:hAnsi="Source Sans Pro"/>
          <w:b w:val="1"/>
          <w:bCs w:val="1"/>
          <w:sz w:val="24"/>
          <w:szCs w:val="24"/>
          <w:rtl w:val="0"/>
        </w:rPr>
        <w:t xml:space="preserve">Ape dei Primi</w:t>
      </w:r>
      <w:r w:rsidDel="00000000" w:rsidR="00000000" w:rsidRPr="00000000">
        <w:rPr>
          <w:rFonts w:ascii="Source Sans Pro" w:cs="Source Sans Pro" w:eastAsia="Source Sans Pro" w:hAnsi="Source Sans Pro"/>
          <w:sz w:val="24"/>
          <w:szCs w:val="24"/>
          <w:rtl w:val="0"/>
        </w:rPr>
        <w:t xml:space="preserve"> </w:t>
      </w:r>
      <w:r w:rsidDel="00000000" w:rsidR="00000000" w:rsidRPr="00000000">
        <w:rPr>
          <w:rFonts w:ascii="Source Sans Pro" w:cs="Source Sans Pro" w:eastAsia="Source Sans Pro" w:hAnsi="Source Sans Pro"/>
          <w:b w:val="1"/>
          <w:bCs w:val="1"/>
          <w:sz w:val="24"/>
          <w:szCs w:val="24"/>
          <w:rtl w:val="0"/>
        </w:rPr>
        <w:t xml:space="preserve">dei Primi</w:t>
      </w:r>
      <w:r w:rsidDel="00000000" w:rsidR="00000000" w:rsidRPr="00000000">
        <w:rPr>
          <w:rFonts w:ascii="Source Sans Pro" w:cs="Source Sans Pro" w:eastAsia="Source Sans Pro" w:hAnsi="Source Sans Pro"/>
          <w:sz w:val="24"/>
          <w:szCs w:val="24"/>
          <w:rtl w:val="0"/>
        </w:rPr>
        <w:t xml:space="preserve"> propone i grandi classici della tradizione italiana: gricia, carbonara, cacio e pepe, ragù alla bolognese, aglio olio e peperoncino e aglione della Valdichiana, tutti preparati con la pasta artigianale dei pastifici Mulino Val d'Orcia e Tenuta Santinelli 1820.</w:t>
      </w:r>
    </w:p>
    <w:p w:rsidR="00000000" w:rsidDel="00000000" w:rsidP="00000000" w:rsidRDefault="00000000" w:rsidRPr="00000000" w14:paraId="0000000E">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Nel programma di oggi anche masterclass de </w:t>
      </w:r>
      <w:r w:rsidDel="00000000" w:rsidR="00000000" w:rsidRPr="00000000">
        <w:rPr>
          <w:rFonts w:ascii="Source Sans Pro" w:cs="Source Sans Pro" w:eastAsia="Source Sans Pro" w:hAnsi="Source Sans Pro"/>
          <w:b w:val="1"/>
          <w:bCs w:val="1"/>
          <w:sz w:val="24"/>
          <w:szCs w:val="24"/>
          <w:rtl w:val="0"/>
        </w:rPr>
        <w:t xml:space="preserve">La Scuola di Cucina Primi dei Primi:</w:t>
      </w:r>
      <w:r w:rsidDel="00000000" w:rsidR="00000000" w:rsidRPr="00000000">
        <w:rPr>
          <w:rFonts w:ascii="Source Sans Pro" w:cs="Source Sans Pro" w:eastAsia="Source Sans Pro" w:hAnsi="Source Sans Pro"/>
          <w:sz w:val="24"/>
          <w:szCs w:val="24"/>
          <w:rtl w:val="0"/>
        </w:rPr>
        <w:t xml:space="preserve"> </w:t>
      </w:r>
      <w:r w:rsidDel="00000000" w:rsidR="00000000" w:rsidRPr="00000000">
        <w:rPr>
          <w:rFonts w:ascii="Source Sans Pro" w:cs="Source Sans Pro" w:eastAsia="Source Sans Pro" w:hAnsi="Source Sans Pro"/>
          <w:b w:val="1"/>
          <w:bCs w:val="1"/>
          <w:sz w:val="24"/>
          <w:szCs w:val="24"/>
          <w:rtl w:val="0"/>
        </w:rPr>
        <w:t xml:space="preserve">Catia Ciofo </w:t>
      </w:r>
      <w:r w:rsidDel="00000000" w:rsidR="00000000" w:rsidRPr="00000000">
        <w:rPr>
          <w:rFonts w:ascii="Source Sans Pro" w:cs="Source Sans Pro" w:eastAsia="Source Sans Pro" w:hAnsi="Source Sans Pro"/>
          <w:sz w:val="24"/>
          <w:szCs w:val="24"/>
          <w:rtl w:val="0"/>
        </w:rPr>
        <w:t xml:space="preserve">apre con il suo "Cuor di Leone"; </w:t>
      </w:r>
      <w:r w:rsidDel="00000000" w:rsidR="00000000" w:rsidRPr="00000000">
        <w:rPr>
          <w:rFonts w:ascii="Source Sans Pro" w:cs="Source Sans Pro" w:eastAsia="Source Sans Pro" w:hAnsi="Source Sans Pro"/>
          <w:b w:val="1"/>
          <w:bCs w:val="1"/>
          <w:sz w:val="24"/>
          <w:szCs w:val="24"/>
          <w:rtl w:val="0"/>
        </w:rPr>
        <w:t xml:space="preserve">Filip Matjaž,</w:t>
      </w:r>
      <w:r w:rsidDel="00000000" w:rsidR="00000000" w:rsidRPr="00000000">
        <w:rPr>
          <w:rFonts w:ascii="Source Sans Pro" w:cs="Source Sans Pro" w:eastAsia="Source Sans Pro" w:hAnsi="Source Sans Pro"/>
          <w:sz w:val="24"/>
          <w:szCs w:val="24"/>
          <w:rtl w:val="0"/>
        </w:rPr>
        <w:t xml:space="preserve"> stella Michelin con il suo COB di Portorose, porta in aula il polpo in nero di seppia; </w:t>
      </w:r>
      <w:r w:rsidDel="00000000" w:rsidR="00000000" w:rsidRPr="00000000">
        <w:rPr>
          <w:rFonts w:ascii="Source Sans Pro" w:cs="Source Sans Pro" w:eastAsia="Source Sans Pro" w:hAnsi="Source Sans Pro"/>
          <w:b w:val="1"/>
          <w:bCs w:val="1"/>
          <w:sz w:val="24"/>
          <w:szCs w:val="24"/>
          <w:rtl w:val="0"/>
        </w:rPr>
        <w:t xml:space="preserve">Fabio Groppi</w:t>
      </w:r>
      <w:r w:rsidDel="00000000" w:rsidR="00000000" w:rsidRPr="00000000">
        <w:rPr>
          <w:rFonts w:ascii="Source Sans Pro" w:cs="Source Sans Pro" w:eastAsia="Source Sans Pro" w:hAnsi="Source Sans Pro"/>
          <w:sz w:val="24"/>
          <w:szCs w:val="24"/>
          <w:rtl w:val="0"/>
        </w:rPr>
        <w:t xml:space="preserve"> propone gli gnocchi sbatui con burro nocciola, ricotta affumicata e polvere di carciofi. </w:t>
      </w:r>
      <w:r w:rsidDel="00000000" w:rsidR="00000000" w:rsidRPr="00000000">
        <w:rPr>
          <w:rFonts w:ascii="Source Sans Pro" w:cs="Source Sans Pro" w:eastAsia="Source Sans Pro" w:hAnsi="Source Sans Pro"/>
          <w:b w:val="1"/>
          <w:bCs w:val="1"/>
          <w:sz w:val="24"/>
          <w:szCs w:val="24"/>
          <w:rtl w:val="0"/>
        </w:rPr>
        <w:t xml:space="preserve">Claudio Lopopolo </w:t>
      </w:r>
      <w:r w:rsidDel="00000000" w:rsidR="00000000" w:rsidRPr="00000000">
        <w:rPr>
          <w:rFonts w:ascii="Source Sans Pro" w:cs="Source Sans Pro" w:eastAsia="Source Sans Pro" w:hAnsi="Source Sans Pro"/>
          <w:sz w:val="24"/>
          <w:szCs w:val="24"/>
          <w:rtl w:val="0"/>
        </w:rPr>
        <w:t xml:space="preserve">del Relais Le Jardin Restaurant dell'Hotel Regency di Firenze lavora sul risotto Margherita.</w:t>
      </w:r>
    </w:p>
    <w:p w:rsidR="00000000" w:rsidDel="00000000" w:rsidP="00000000" w:rsidRDefault="00000000" w:rsidRPr="00000000" w14:paraId="0000000F">
      <w:pPr>
        <w:spacing w:after="240" w:before="240" w:lineRule="auto"/>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10">
      <w:pPr>
        <w:spacing w:after="240" w:before="240" w:lineRule="auto"/>
        <w:jc w:val="both"/>
        <w:rPr>
          <w:rFonts w:ascii="Source Sans Pro" w:cs="Source Sans Pro" w:eastAsia="Source Sans Pro" w:hAnsi="Source Sans Pro"/>
          <w:i w:val="1"/>
          <w:iCs w:val="1"/>
          <w:sz w:val="24"/>
          <w:szCs w:val="24"/>
        </w:rPr>
      </w:pPr>
      <w:r w:rsidDel="00000000" w:rsidR="00000000" w:rsidRPr="00000000">
        <w:rPr>
          <w:rFonts w:ascii="Source Sans Pro" w:cs="Source Sans Pro" w:eastAsia="Source Sans Pro" w:hAnsi="Source Sans Pro"/>
          <w:sz w:val="24"/>
          <w:szCs w:val="24"/>
          <w:rtl w:val="0"/>
        </w:rPr>
        <w:t xml:space="preserve">“</w:t>
      </w:r>
      <w:r w:rsidDel="00000000" w:rsidR="00000000" w:rsidRPr="00000000">
        <w:rPr>
          <w:rFonts w:ascii="Source Sans Pro" w:cs="Source Sans Pro" w:eastAsia="Source Sans Pro" w:hAnsi="Source Sans Pro"/>
          <w:i w:val="1"/>
          <w:iCs w:val="1"/>
          <w:sz w:val="24"/>
          <w:szCs w:val="24"/>
          <w:rtl w:val="0"/>
        </w:rPr>
        <w:t xml:space="preserve">Abbiamo scelto Sansepolcro</w:t>
      </w:r>
      <w:r w:rsidDel="00000000" w:rsidR="00000000" w:rsidRPr="00000000">
        <w:rPr>
          <w:rFonts w:ascii="Source Sans Pro" w:cs="Source Sans Pro" w:eastAsia="Source Sans Pro" w:hAnsi="Source Sans Pro"/>
          <w:sz w:val="24"/>
          <w:szCs w:val="24"/>
          <w:rtl w:val="0"/>
        </w:rPr>
        <w:t xml:space="preserve"> - conclude </w:t>
      </w:r>
      <w:r w:rsidDel="00000000" w:rsidR="00000000" w:rsidRPr="00000000">
        <w:rPr>
          <w:rFonts w:ascii="Source Sans Pro" w:cs="Source Sans Pro" w:eastAsia="Source Sans Pro" w:hAnsi="Source Sans Pro"/>
          <w:b w:val="1"/>
          <w:bCs w:val="1"/>
          <w:sz w:val="24"/>
          <w:szCs w:val="24"/>
          <w:rtl w:val="0"/>
        </w:rPr>
        <w:t xml:space="preserve">Vittorio Camorri</w:t>
      </w:r>
      <w:r w:rsidDel="00000000" w:rsidR="00000000" w:rsidRPr="00000000">
        <w:rPr>
          <w:rFonts w:ascii="Source Sans Pro" w:cs="Source Sans Pro" w:eastAsia="Source Sans Pro" w:hAnsi="Source Sans Pro"/>
          <w:sz w:val="24"/>
          <w:szCs w:val="24"/>
          <w:rtl w:val="0"/>
        </w:rPr>
        <w:t xml:space="preserve">, Presidente di Terretrusche Events - </w:t>
      </w:r>
      <w:r w:rsidDel="00000000" w:rsidR="00000000" w:rsidRPr="00000000">
        <w:rPr>
          <w:rFonts w:ascii="Source Sans Pro" w:cs="Source Sans Pro" w:eastAsia="Source Sans Pro" w:hAnsi="Source Sans Pro"/>
          <w:i w:val="1"/>
          <w:iCs w:val="1"/>
          <w:sz w:val="24"/>
          <w:szCs w:val="24"/>
          <w:rtl w:val="0"/>
        </w:rPr>
        <w:t xml:space="preserve">perché vogliamo una cucina sartoriale, una cucina di eccellenza che racconta un territorio. Sansepolcro è la città della pasta, ma è anche la città dell'alta camiceria: è questa la contaminazione che cerchiamo. Ho l'onore di avere, anche in questa edizione sette chef stellati che provengono dal nord al sud d'Italia. Molto spesso, da questi eventi, i prodotti della Valtiberina entrano nei menu degli chef presenti, e questo crea il racconto di un territorio per l'ospite che andrà a mangiare in quel ristorante, che sia a Milano o, come in questa edizione, a Portorož. Raccontare il territorio significa venire a visitarlo, conoscere le opere d'arte, ma soprattutto i suoi cittadini”.</w:t>
      </w:r>
    </w:p>
    <w:p w:rsidR="00000000" w:rsidDel="00000000" w:rsidP="00000000" w:rsidRDefault="00000000" w:rsidRPr="00000000" w14:paraId="00000011">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L’iniziativa è patrocinata dal Ministero dell’Agricoltura, della sovranità alimentare e delle foreste, dalla Provincia di Arezzo e gode degli importanti contributi di Regione Toscana, nell’ambito dell’iniziativa Vetrina Toscana a tavola, della Camera di Commercio di Arezzo-Siena, di Estra, Coingas e della Banca di Anghiari, Stia e Fonte dei Medici. </w:t>
      </w:r>
    </w:p>
    <w:p w:rsidR="00000000" w:rsidDel="00000000" w:rsidP="00000000" w:rsidRDefault="00000000" w:rsidRPr="00000000" w14:paraId="00000012">
      <w:pPr>
        <w:jc w:val="left"/>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3">
      <w:pPr>
        <w:spacing w:after="240" w:befor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Informazioni</w:t>
      </w:r>
    </w:p>
    <w:p w:rsidR="00000000" w:rsidDel="00000000" w:rsidP="00000000" w:rsidRDefault="00000000" w:rsidRPr="00000000" w14:paraId="00000014">
      <w:pPr>
        <w:spacing w:after="240" w:before="240" w:lineRule="auto"/>
        <w:jc w:val="both"/>
        <w:rPr>
          <w:rFonts w:ascii="Calibri" w:cs="Calibri" w:eastAsia="Calibri" w:hAnsi="Calibri"/>
          <w:b w:val="1"/>
          <w:bCs w:val="1"/>
          <w:sz w:val="24"/>
          <w:szCs w:val="24"/>
        </w:rPr>
      </w:pPr>
      <w:hyperlink r:id="rId7">
        <w:r w:rsidDel="00000000" w:rsidR="00000000" w:rsidRPr="00000000">
          <w:rPr>
            <w:rFonts w:ascii="Calibri" w:cs="Calibri" w:eastAsia="Calibri" w:hAnsi="Calibri"/>
            <w:b w:val="1"/>
            <w:bCs w:val="1"/>
            <w:color w:val="1155cc"/>
            <w:sz w:val="24"/>
            <w:szCs w:val="24"/>
            <w:u w:val="single"/>
            <w:rtl w:val="0"/>
          </w:rPr>
          <w:t xml:space="preserve">https://www.primideiprimi.it/</w:t>
        </w:r>
      </w:hyperlink>
      <w:r w:rsidDel="00000000" w:rsidR="00000000" w:rsidRPr="00000000">
        <w:rPr>
          <w:rtl w:val="0"/>
        </w:rPr>
      </w:r>
    </w:p>
    <w:p w:rsidR="00000000" w:rsidDel="00000000" w:rsidP="00000000" w:rsidRDefault="00000000" w:rsidRPr="00000000" w14:paraId="00000015">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Festival Primi dei Primi, seconda edizione. Sansepolcro (AR), centro storico, 1-3 maggio 2026. </w:t>
      </w:r>
    </w:p>
    <w:p w:rsidR="00000000" w:rsidDel="00000000" w:rsidP="00000000" w:rsidRDefault="00000000" w:rsidRPr="00000000" w14:paraId="00000016">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Pasta Street Chef Experience: 30 euro con cinque consumazioni, dalle 11:30 alle 15:30 e dalle 18 alle 23 (domenica fino alle 21). </w:t>
      </w:r>
    </w:p>
    <w:p w:rsidR="00000000" w:rsidDel="00000000" w:rsidP="00000000" w:rsidRDefault="00000000" w:rsidRPr="00000000" w14:paraId="00000017">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Pranzo della Domenica 3 maggio: 80 euro, bambini sotto i 12 anni 30 euro. Prenotazioni e biglietti: </w:t>
      </w:r>
      <w:hyperlink r:id="rId8">
        <w:r w:rsidDel="00000000" w:rsidR="00000000" w:rsidRPr="00000000">
          <w:rPr>
            <w:rFonts w:ascii="Calibri" w:cs="Calibri" w:eastAsia="Calibri" w:hAnsi="Calibri"/>
            <w:color w:val="1155cc"/>
            <w:sz w:val="24"/>
            <w:szCs w:val="24"/>
            <w:u w:val="single"/>
            <w:rtl w:val="0"/>
          </w:rPr>
          <w:t xml:space="preserve">www.primideiprimi.it</w:t>
        </w:r>
      </w:hyperlink>
      <w:r w:rsidDel="00000000" w:rsidR="00000000" w:rsidRPr="00000000">
        <w:rPr>
          <w:rFonts w:ascii="Calibri" w:cs="Calibri" w:eastAsia="Calibri" w:hAnsi="Calibri"/>
          <w:sz w:val="24"/>
          <w:szCs w:val="24"/>
          <w:rtl w:val="0"/>
        </w:rPr>
        <w:t xml:space="preserve">, Terretrusche tel. 0575 606887, </w:t>
      </w:r>
      <w:r w:rsidDel="00000000" w:rsidR="00000000" w:rsidRPr="00000000">
        <w:rPr>
          <w:rFonts w:ascii="Calibri" w:cs="Calibri" w:eastAsia="Calibri" w:hAnsi="Calibri"/>
          <w:color w:val="1155cc"/>
          <w:sz w:val="24"/>
          <w:szCs w:val="24"/>
          <w:rtl w:val="0"/>
        </w:rPr>
        <w:t xml:space="preserve">events@terretrusche.com</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18">
      <w:pPr>
        <w:spacing w:after="240" w:befor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Contatti con la stampa</w:t>
      </w:r>
    </w:p>
    <w:p w:rsidR="00000000" w:rsidDel="00000000" w:rsidP="00000000" w:rsidRDefault="00000000" w:rsidRPr="00000000" w14:paraId="00000019">
      <w:pPr>
        <w:spacing w:after="240" w:before="240" w:lineRule="auto"/>
        <w:jc w:val="both"/>
        <w:rPr>
          <w:rFonts w:ascii="Source Sans Pro" w:cs="Source Sans Pro" w:eastAsia="Source Sans Pro" w:hAnsi="Source Sans Pro"/>
          <w:sz w:val="24"/>
          <w:szCs w:val="24"/>
        </w:rPr>
      </w:pPr>
      <w:r w:rsidDel="00000000" w:rsidR="00000000" w:rsidRPr="00000000">
        <w:rPr>
          <w:rFonts w:ascii="Calibri" w:cs="Calibri" w:eastAsia="Calibri" w:hAnsi="Calibri"/>
          <w:sz w:val="24"/>
          <w:szCs w:val="24"/>
          <w:rtl w:val="0"/>
        </w:rPr>
        <w:t xml:space="preserve">Ufficio stampa Primi dei Primi </w:t>
        <w:br w:type="textWrapping"/>
        <w:t xml:space="preserve">Maia PR &amp; Comunicazione | Antonella Maia | press@antonellamaia.com | Cell. 349 475778</w:t>
      </w:r>
      <w:r w:rsidDel="00000000" w:rsidR="00000000" w:rsidRPr="00000000">
        <w:rPr>
          <w:rtl w:val="0"/>
        </w:rPr>
      </w:r>
    </w:p>
    <w:p w:rsidR="00000000" w:rsidDel="00000000" w:rsidP="00000000" w:rsidRDefault="00000000" w:rsidRPr="00000000" w14:paraId="0000001A">
      <w:pPr>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1B">
      <w:pPr>
        <w:jc w:val="both"/>
        <w:rPr>
          <w:rFonts w:ascii="Source Sans Pro" w:cs="Source Sans Pro" w:eastAsia="Source Sans Pro" w:hAnsi="Source Sans Pro"/>
          <w:sz w:val="24"/>
          <w:szCs w:val="24"/>
        </w:rPr>
      </w:pPr>
      <w:r w:rsidDel="00000000" w:rsidR="00000000" w:rsidRPr="00000000">
        <w:rPr>
          <w:rtl w:val="0"/>
        </w:rPr>
      </w:r>
    </w:p>
    <w:sectPr>
      <w:headerReference r:id="rId9" w:type="default"/>
      <w:footerReference r:id="rId1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Playfair Displ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swald Light">
    <w:embedRegular w:fontKey="{00000000-0000-0000-0000-000000000000}" r:id="rId5" w:subsetted="0"/>
    <w:embedBold w:fontKey="{00000000-0000-0000-0000-000000000000}" r:id="rId6" w:subsetted="0"/>
  </w:font>
  <w:font w:name="Source Sans 3">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Source Sans Pro"/>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rPr/>
    </w:pPr>
    <w:r w:rsidDel="00000000" w:rsidR="00000000" w:rsidRPr="00000000">
      <w:rPr/>
      <w:drawing>
        <wp:inline distB="114300" distT="114300" distL="114300" distR="114300">
          <wp:extent cx="5731200" cy="1143000"/>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731200" cy="1143000"/>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jc w:val="center"/>
      <w:rPr/>
    </w:pPr>
    <w:r w:rsidDel="00000000" w:rsidR="00000000" w:rsidRPr="00000000">
      <w:rPr/>
      <w:drawing>
        <wp:inline distB="0" distT="0" distL="0" distR="0">
          <wp:extent cx="1790457" cy="1130758"/>
          <wp:effectExtent b="0" l="0" r="0" t="0"/>
          <wp:docPr id="1"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1790457" cy="1130758"/>
                  </a:xfrm>
                  <a:prstGeom prst="rect"/>
                  <a:ln/>
                </pic:spPr>
              </pic:pic>
            </a:graphicData>
          </a:graphic>
        </wp:inline>
      </w:drawing>
    </w:r>
    <w:r w:rsidDel="00000000" w:rsidR="00000000" w:rsidRPr="00000000">
      <w:rPr>
        <w:rtl w:val="0"/>
      </w:rPr>
      <w:br w:type="textWrapping"/>
    </w:r>
  </w:p>
  <w:p w:rsidR="00000000" w:rsidDel="00000000" w:rsidP="00000000" w:rsidRDefault="00000000" w:rsidRPr="00000000" w14:paraId="0000001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primideiprimi.it/" TargetMode="External"/><Relationship Id="rId8" Type="http://schemas.openxmlformats.org/officeDocument/2006/relationships/hyperlink" Target="http://www.primideiprimi.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fairDisplay-regular.ttf"/><Relationship Id="rId2" Type="http://schemas.openxmlformats.org/officeDocument/2006/relationships/font" Target="fonts/PlayfairDisplay-bold.ttf"/><Relationship Id="rId3" Type="http://schemas.openxmlformats.org/officeDocument/2006/relationships/font" Target="fonts/PlayfairDisplay-italic.ttf"/><Relationship Id="rId4" Type="http://schemas.openxmlformats.org/officeDocument/2006/relationships/font" Target="fonts/PlayfairDisplay-boldItalic.ttf"/><Relationship Id="rId10" Type="http://schemas.openxmlformats.org/officeDocument/2006/relationships/font" Target="fonts/SourceSans3-boldItalic.ttf"/><Relationship Id="rId9" Type="http://schemas.openxmlformats.org/officeDocument/2006/relationships/font" Target="fonts/SourceSans3-italic.ttf"/><Relationship Id="rId5" Type="http://schemas.openxmlformats.org/officeDocument/2006/relationships/font" Target="fonts/OswaldLight-regular.ttf"/><Relationship Id="rId6" Type="http://schemas.openxmlformats.org/officeDocument/2006/relationships/font" Target="fonts/OswaldLight-bold.ttf"/><Relationship Id="rId7" Type="http://schemas.openxmlformats.org/officeDocument/2006/relationships/font" Target="fonts/SourceSans3-regular.ttf"/><Relationship Id="rId8" Type="http://schemas.openxmlformats.org/officeDocument/2006/relationships/font" Target="fonts/SourceSans3-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bNlae4atR9AthinS23E5606UXQ==">CgMxLjAyDmguNXl4YjJxNmtxZHQxOAByITFKMjZNdF91NnNjNGplZU03bVZ3d2lWUHl5VW9RUFFOQg==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